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5719" w14:textId="5DD22DB0" w:rsidR="00710644" w:rsidRPr="00BB53D8" w:rsidRDefault="00710644">
      <w:pPr>
        <w:rPr>
          <w:rFonts w:cstheme="minorHAnsi"/>
          <w:b/>
          <w:bCs/>
          <w:color w:val="002060"/>
        </w:rPr>
      </w:pPr>
      <w:r w:rsidRPr="00BB53D8">
        <w:rPr>
          <w:rFonts w:cstheme="minorHAnsi"/>
          <w:b/>
          <w:bCs/>
          <w:color w:val="002060"/>
        </w:rPr>
        <w:t>Overzicht onkostenvergoedingen 202</w:t>
      </w:r>
      <w:r w:rsidR="004F47A3" w:rsidRPr="00BB53D8">
        <w:rPr>
          <w:rFonts w:cstheme="minorHAnsi"/>
          <w:b/>
          <w:bCs/>
          <w:color w:val="002060"/>
        </w:rPr>
        <w:t>5</w:t>
      </w:r>
      <w:r w:rsidRPr="00BB53D8">
        <w:rPr>
          <w:rFonts w:cstheme="minorHAnsi"/>
          <w:b/>
          <w:bCs/>
          <w:color w:val="002060"/>
        </w:rPr>
        <w:t xml:space="preserve"> van de </w:t>
      </w:r>
      <w:r w:rsidR="004230CC" w:rsidRPr="00BB53D8">
        <w:rPr>
          <w:rFonts w:cstheme="minorHAnsi"/>
          <w:b/>
          <w:bCs/>
          <w:color w:val="002060"/>
        </w:rPr>
        <w:t>directie</w:t>
      </w:r>
      <w:r w:rsidR="00715929" w:rsidRPr="00BB53D8">
        <w:rPr>
          <w:rFonts w:cstheme="minorHAnsi"/>
          <w:b/>
          <w:bCs/>
          <w:color w:val="002060"/>
        </w:rPr>
        <w:t xml:space="preserve"> Stichting ZorgWiel</w:t>
      </w:r>
    </w:p>
    <w:p w14:paraId="0FFDDA29" w14:textId="22C34BF1" w:rsidR="00710644" w:rsidRPr="00BB53D8" w:rsidRDefault="00710644">
      <w:pPr>
        <w:rPr>
          <w:rFonts w:cstheme="minorHAnsi"/>
          <w:b/>
          <w:bCs/>
          <w:color w:val="002060"/>
        </w:rPr>
      </w:pPr>
      <w:r w:rsidRPr="00BB53D8">
        <w:rPr>
          <w:rFonts w:cstheme="minorHAnsi"/>
          <w:b/>
          <w:bCs/>
          <w:color w:val="002060"/>
        </w:rPr>
        <w:t>Toelichting:</w:t>
      </w:r>
      <w:r w:rsidR="00BB53D8">
        <w:rPr>
          <w:rFonts w:cstheme="minorHAnsi"/>
          <w:b/>
          <w:bCs/>
          <w:color w:val="002060"/>
        </w:rPr>
        <w:br/>
      </w:r>
      <w:r w:rsidRPr="00BB53D8">
        <w:rPr>
          <w:rFonts w:cstheme="minorHAnsi"/>
          <w:color w:val="002060"/>
        </w:rPr>
        <w:t xml:space="preserve">Volgens artikel 6.5.4. van de </w:t>
      </w:r>
      <w:proofErr w:type="spellStart"/>
      <w:r w:rsidRPr="00BB53D8">
        <w:rPr>
          <w:rFonts w:cstheme="minorHAnsi"/>
          <w:color w:val="002060"/>
        </w:rPr>
        <w:t>zorgbrede</w:t>
      </w:r>
      <w:proofErr w:type="spellEnd"/>
      <w:r w:rsidRPr="00BB53D8">
        <w:rPr>
          <w:rFonts w:cstheme="minorHAnsi"/>
          <w:color w:val="002060"/>
        </w:rPr>
        <w:t xml:space="preserve"> </w:t>
      </w:r>
      <w:proofErr w:type="spellStart"/>
      <w:r w:rsidRPr="00BB53D8">
        <w:rPr>
          <w:rFonts w:cstheme="minorHAnsi"/>
          <w:color w:val="002060"/>
        </w:rPr>
        <w:t>governancecode</w:t>
      </w:r>
      <w:proofErr w:type="spellEnd"/>
      <w:r w:rsidRPr="00BB53D8">
        <w:rPr>
          <w:rFonts w:cstheme="minorHAnsi"/>
          <w:color w:val="002060"/>
        </w:rPr>
        <w:t xml:space="preserve"> wordt na afloop van ieder jaar een overzicht gepubliceerd op de website van de onkosten die de </w:t>
      </w:r>
      <w:r w:rsidR="004230CC" w:rsidRPr="00BB53D8">
        <w:rPr>
          <w:rFonts w:cstheme="minorHAnsi"/>
          <w:color w:val="002060"/>
        </w:rPr>
        <w:t xml:space="preserve"> directie </w:t>
      </w:r>
      <w:r w:rsidRPr="00BB53D8">
        <w:rPr>
          <w:rFonts w:cstheme="minorHAnsi"/>
          <w:color w:val="002060"/>
        </w:rPr>
        <w:t>hebben gemaakt. Op grond van dat artikel moet dit overzicht zijn gespecificeerd naar vaste en andere onkostenvergoedingen, binnenlan</w:t>
      </w:r>
      <w:r w:rsidR="004F47A3" w:rsidRPr="00BB53D8">
        <w:rPr>
          <w:rFonts w:cstheme="minorHAnsi"/>
          <w:color w:val="002060"/>
        </w:rPr>
        <w:t>d</w:t>
      </w:r>
      <w:r w:rsidRPr="00BB53D8">
        <w:rPr>
          <w:rFonts w:cstheme="minorHAnsi"/>
          <w:color w:val="002060"/>
        </w:rPr>
        <w:t xml:space="preserve">se reiskosten, buitenlandse reiskosten, opleidingskosten, representatiekosten en overige kosten. </w:t>
      </w:r>
    </w:p>
    <w:p w14:paraId="0B92C063" w14:textId="46A4A1B5" w:rsidR="00DD367A" w:rsidRPr="00BB53D8" w:rsidRDefault="00DD367A" w:rsidP="00DD367A">
      <w:pPr>
        <w:rPr>
          <w:rFonts w:cstheme="minorHAnsi"/>
          <w:b/>
          <w:bCs/>
          <w:color w:val="002060"/>
        </w:rPr>
      </w:pPr>
      <w:r w:rsidRPr="00BB53D8">
        <w:rPr>
          <w:rFonts w:cstheme="minorHAnsi"/>
          <w:b/>
          <w:bCs/>
          <w:color w:val="002060"/>
        </w:rPr>
        <w:t xml:space="preserve">Directie persoon </w:t>
      </w:r>
      <w:r w:rsidR="00133BC9" w:rsidRPr="00BB53D8">
        <w:rPr>
          <w:rFonts w:cstheme="minorHAnsi"/>
          <w:b/>
          <w:bCs/>
          <w:color w:val="002060"/>
        </w:rPr>
        <w:t>1</w:t>
      </w:r>
      <w:r w:rsidRPr="00BB53D8">
        <w:rPr>
          <w:rFonts w:cstheme="minorHAnsi"/>
          <w:b/>
          <w:bCs/>
          <w:color w:val="002060"/>
        </w:rPr>
        <w:t xml:space="preserve"> – periode </w:t>
      </w:r>
      <w:r w:rsidR="00133BC9" w:rsidRPr="00BB53D8">
        <w:rPr>
          <w:rFonts w:cstheme="minorHAnsi"/>
          <w:b/>
          <w:bCs/>
          <w:color w:val="002060"/>
        </w:rPr>
        <w:t>januari</w:t>
      </w:r>
      <w:r w:rsidRPr="00BB53D8">
        <w:rPr>
          <w:rFonts w:cstheme="minorHAnsi"/>
          <w:b/>
          <w:bCs/>
          <w:color w:val="002060"/>
        </w:rPr>
        <w:t xml:space="preserve"> t/m december 202</w:t>
      </w:r>
      <w:r w:rsidR="004F47A3" w:rsidRPr="00BB53D8">
        <w:rPr>
          <w:rFonts w:cstheme="minorHAnsi"/>
          <w:b/>
          <w:bCs/>
          <w:color w:val="002060"/>
        </w:rPr>
        <w:t>5</w:t>
      </w:r>
    </w:p>
    <w:p w14:paraId="17EB4C4A" w14:textId="77777777" w:rsidR="00DD367A" w:rsidRPr="00BB53D8" w:rsidRDefault="00DD367A" w:rsidP="00DD367A">
      <w:p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Vaste onkostenvergoedingen:</w:t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  <w:t xml:space="preserve">€ 0,- </w:t>
      </w:r>
      <w:r w:rsidRPr="00BB53D8">
        <w:rPr>
          <w:rFonts w:cstheme="minorHAnsi"/>
          <w:color w:val="002060"/>
        </w:rPr>
        <w:tab/>
      </w:r>
    </w:p>
    <w:p w14:paraId="38DA80CF" w14:textId="77777777" w:rsidR="00DD367A" w:rsidRPr="00BB53D8" w:rsidRDefault="00DD367A" w:rsidP="00DD367A">
      <w:p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Variabele onkostenvergoedingen:</w:t>
      </w:r>
    </w:p>
    <w:p w14:paraId="318C5B71" w14:textId="2A2363B1" w:rsidR="00DD367A" w:rsidRPr="00BB53D8" w:rsidRDefault="00DD367A" w:rsidP="00DD367A">
      <w:pPr>
        <w:pStyle w:val="Lijstalinea"/>
        <w:numPr>
          <w:ilvl w:val="0"/>
          <w:numId w:val="3"/>
        </w:num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Binnenlandse reiskosten</w:t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="008968CF" w:rsidRPr="00BB53D8">
        <w:rPr>
          <w:rFonts w:cstheme="minorHAnsi"/>
          <w:color w:val="002060"/>
        </w:rPr>
        <w:tab/>
      </w:r>
      <w:r w:rsidR="007C75DD" w:rsidRPr="00EA277D">
        <w:rPr>
          <w:rFonts w:cstheme="minorHAnsi"/>
          <w:color w:val="002060"/>
        </w:rPr>
        <w:t>€</w:t>
      </w:r>
      <w:r w:rsidR="00B90BF0">
        <w:rPr>
          <w:rFonts w:cstheme="minorHAnsi"/>
          <w:color w:val="002060"/>
        </w:rPr>
        <w:t>2528,39</w:t>
      </w:r>
    </w:p>
    <w:p w14:paraId="709CDA82" w14:textId="77777777" w:rsidR="00DD367A" w:rsidRPr="00BB53D8" w:rsidRDefault="00DD367A" w:rsidP="00DD367A">
      <w:pPr>
        <w:pStyle w:val="Lijstalinea"/>
        <w:numPr>
          <w:ilvl w:val="0"/>
          <w:numId w:val="3"/>
        </w:num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Buitenlandse reiskosten</w:t>
      </w:r>
    </w:p>
    <w:p w14:paraId="4C77B2F9" w14:textId="77777777" w:rsidR="00DD367A" w:rsidRPr="00BB53D8" w:rsidRDefault="00DD367A" w:rsidP="00DD367A">
      <w:pPr>
        <w:pStyle w:val="Lijstalinea"/>
        <w:numPr>
          <w:ilvl w:val="0"/>
          <w:numId w:val="3"/>
        </w:num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Opleidingskosten</w:t>
      </w:r>
    </w:p>
    <w:p w14:paraId="2719DD24" w14:textId="77777777" w:rsidR="00DD367A" w:rsidRPr="00BB53D8" w:rsidRDefault="00DD367A" w:rsidP="00DD367A">
      <w:pPr>
        <w:pStyle w:val="Lijstalinea"/>
        <w:numPr>
          <w:ilvl w:val="0"/>
          <w:numId w:val="3"/>
        </w:num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Representatiekosten</w:t>
      </w:r>
    </w:p>
    <w:p w14:paraId="26456A06" w14:textId="77777777" w:rsidR="00DD367A" w:rsidRPr="00BB53D8" w:rsidRDefault="00DD367A" w:rsidP="00DD367A">
      <w:pPr>
        <w:pStyle w:val="Lijstalinea"/>
        <w:numPr>
          <w:ilvl w:val="0"/>
          <w:numId w:val="3"/>
        </w:num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Overige kosten</w:t>
      </w:r>
    </w:p>
    <w:p w14:paraId="2A6BFB41" w14:textId="117C1335" w:rsidR="00DD367A" w:rsidRPr="00BB53D8" w:rsidRDefault="00DD367A">
      <w:p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Totaal onkostenvergoedingen 202</w:t>
      </w:r>
      <w:r w:rsidR="004F47A3" w:rsidRPr="00BB53D8">
        <w:rPr>
          <w:rFonts w:cstheme="minorHAnsi"/>
          <w:color w:val="002060"/>
        </w:rPr>
        <w:t>5</w:t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90BF0">
        <w:rPr>
          <w:rFonts w:cstheme="minorHAnsi"/>
          <w:b/>
          <w:bCs/>
          <w:color w:val="002060"/>
        </w:rPr>
        <w:t xml:space="preserve">€ </w:t>
      </w:r>
      <w:r w:rsidR="00B90BF0">
        <w:rPr>
          <w:rFonts w:cstheme="minorHAnsi"/>
          <w:color w:val="002060"/>
        </w:rPr>
        <w:t>2528,39</w:t>
      </w:r>
    </w:p>
    <w:p w14:paraId="0024A52F" w14:textId="0A67E3C1" w:rsidR="00133BC9" w:rsidRPr="00BB53D8" w:rsidRDefault="00133BC9" w:rsidP="00133BC9">
      <w:pPr>
        <w:rPr>
          <w:rFonts w:cstheme="minorHAnsi"/>
          <w:b/>
          <w:bCs/>
          <w:color w:val="002060"/>
        </w:rPr>
      </w:pPr>
      <w:r w:rsidRPr="00BB53D8">
        <w:rPr>
          <w:rFonts w:cstheme="minorHAnsi"/>
          <w:b/>
          <w:bCs/>
          <w:color w:val="002060"/>
        </w:rPr>
        <w:t>Directie persoon 2 – periode januari t/m december 202</w:t>
      </w:r>
      <w:r w:rsidR="004F47A3" w:rsidRPr="00BB53D8">
        <w:rPr>
          <w:rFonts w:cstheme="minorHAnsi"/>
          <w:b/>
          <w:bCs/>
          <w:color w:val="002060"/>
        </w:rPr>
        <w:t>5</w:t>
      </w:r>
    </w:p>
    <w:p w14:paraId="19B4286F" w14:textId="77777777" w:rsidR="00DD367A" w:rsidRPr="00BB53D8" w:rsidRDefault="00DD367A" w:rsidP="00DD367A">
      <w:p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Vaste onkostenvergoedingen:</w:t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  <w:t xml:space="preserve">€ 0,- </w:t>
      </w:r>
      <w:r w:rsidRPr="00BB53D8">
        <w:rPr>
          <w:rFonts w:cstheme="minorHAnsi"/>
          <w:color w:val="002060"/>
        </w:rPr>
        <w:tab/>
      </w:r>
    </w:p>
    <w:p w14:paraId="2F7FF0FC" w14:textId="77777777" w:rsidR="00DD367A" w:rsidRPr="00BB53D8" w:rsidRDefault="00DD367A" w:rsidP="00DD367A">
      <w:p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Variabele onkostenvergoedingen:</w:t>
      </w:r>
    </w:p>
    <w:p w14:paraId="5A4CB209" w14:textId="7E85DADF" w:rsidR="00DD367A" w:rsidRPr="00BB53D8" w:rsidRDefault="00DD367A" w:rsidP="00DD367A">
      <w:pPr>
        <w:pStyle w:val="Lijstalinea"/>
        <w:numPr>
          <w:ilvl w:val="0"/>
          <w:numId w:val="4"/>
        </w:num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Binnenlandse reiskosten</w:t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="00A22DDF" w:rsidRPr="000423CA">
        <w:rPr>
          <w:rFonts w:cstheme="minorHAnsi"/>
          <w:color w:val="002060"/>
        </w:rPr>
        <w:t>€</w:t>
      </w:r>
      <w:r w:rsidR="000423CA">
        <w:rPr>
          <w:rFonts w:cstheme="minorHAnsi"/>
          <w:color w:val="002060"/>
        </w:rPr>
        <w:t>1516,48</w:t>
      </w:r>
    </w:p>
    <w:p w14:paraId="4B56EFD7" w14:textId="77777777" w:rsidR="00DD367A" w:rsidRPr="00BB53D8" w:rsidRDefault="00DD367A" w:rsidP="00DD367A">
      <w:pPr>
        <w:pStyle w:val="Lijstalinea"/>
        <w:numPr>
          <w:ilvl w:val="0"/>
          <w:numId w:val="4"/>
        </w:num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Buitenlandse reiskosten</w:t>
      </w:r>
    </w:p>
    <w:p w14:paraId="613BEC83" w14:textId="77777777" w:rsidR="00DD367A" w:rsidRPr="00BB53D8" w:rsidRDefault="00DD367A" w:rsidP="00DD367A">
      <w:pPr>
        <w:pStyle w:val="Lijstalinea"/>
        <w:numPr>
          <w:ilvl w:val="0"/>
          <w:numId w:val="4"/>
        </w:num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Opleidingskosten</w:t>
      </w:r>
    </w:p>
    <w:p w14:paraId="52ED3C86" w14:textId="77777777" w:rsidR="00DD367A" w:rsidRPr="00BB53D8" w:rsidRDefault="00DD367A" w:rsidP="00DD367A">
      <w:pPr>
        <w:pStyle w:val="Lijstalinea"/>
        <w:numPr>
          <w:ilvl w:val="0"/>
          <w:numId w:val="4"/>
        </w:num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Representatiekosten</w:t>
      </w:r>
    </w:p>
    <w:p w14:paraId="7237BFD6" w14:textId="77777777" w:rsidR="00DD367A" w:rsidRPr="00BB53D8" w:rsidRDefault="00DD367A" w:rsidP="00DD367A">
      <w:pPr>
        <w:pStyle w:val="Lijstalinea"/>
        <w:numPr>
          <w:ilvl w:val="0"/>
          <w:numId w:val="4"/>
        </w:numPr>
        <w:rPr>
          <w:rFonts w:cstheme="minorHAnsi"/>
          <w:color w:val="002060"/>
        </w:rPr>
      </w:pPr>
      <w:r w:rsidRPr="00BB53D8">
        <w:rPr>
          <w:rFonts w:cstheme="minorHAnsi"/>
          <w:color w:val="002060"/>
        </w:rPr>
        <w:t>Overige kosten</w:t>
      </w:r>
    </w:p>
    <w:p w14:paraId="5FC768CE" w14:textId="01710C87" w:rsidR="00DD367A" w:rsidRPr="00BB53D8" w:rsidRDefault="00DD367A" w:rsidP="00DD367A">
      <w:pPr>
        <w:rPr>
          <w:rFonts w:cstheme="minorHAnsi"/>
          <w:b/>
          <w:bCs/>
          <w:color w:val="002060"/>
        </w:rPr>
      </w:pPr>
      <w:r w:rsidRPr="00BB53D8">
        <w:rPr>
          <w:rFonts w:cstheme="minorHAnsi"/>
          <w:color w:val="002060"/>
        </w:rPr>
        <w:t>Totaal onkostenvergoedingen 202</w:t>
      </w:r>
      <w:r w:rsidR="004F47A3" w:rsidRPr="00BB53D8">
        <w:rPr>
          <w:rFonts w:cstheme="minorHAnsi"/>
          <w:color w:val="002060"/>
        </w:rPr>
        <w:t>5</w:t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BB53D8">
        <w:rPr>
          <w:rFonts w:cstheme="minorHAnsi"/>
          <w:color w:val="002060"/>
        </w:rPr>
        <w:tab/>
      </w:r>
      <w:r w:rsidRPr="000423CA">
        <w:rPr>
          <w:rFonts w:cstheme="minorHAnsi"/>
          <w:b/>
          <w:bCs/>
          <w:color w:val="002060"/>
        </w:rPr>
        <w:t>€</w:t>
      </w:r>
      <w:r w:rsidR="000423CA">
        <w:rPr>
          <w:rFonts w:cstheme="minorHAnsi"/>
          <w:b/>
          <w:bCs/>
          <w:color w:val="002060"/>
        </w:rPr>
        <w:t>1516,48</w:t>
      </w:r>
    </w:p>
    <w:p w14:paraId="11CE0540" w14:textId="77777777" w:rsidR="00AD06F9" w:rsidRPr="00BB53D8" w:rsidRDefault="00AD06F9" w:rsidP="00DD367A">
      <w:pPr>
        <w:rPr>
          <w:rFonts w:cstheme="minorHAnsi"/>
          <w:color w:val="002060"/>
        </w:rPr>
      </w:pPr>
    </w:p>
    <w:p w14:paraId="23412DC1" w14:textId="77777777" w:rsidR="000851D3" w:rsidRPr="00BB53D8" w:rsidRDefault="000851D3">
      <w:pPr>
        <w:rPr>
          <w:rFonts w:cstheme="minorHAnsi"/>
          <w:color w:val="002060"/>
        </w:rPr>
      </w:pPr>
    </w:p>
    <w:p w14:paraId="28102030" w14:textId="77777777" w:rsidR="00710644" w:rsidRPr="00BB53D8" w:rsidRDefault="00710644" w:rsidP="00710644">
      <w:pPr>
        <w:ind w:left="360"/>
        <w:rPr>
          <w:rFonts w:cstheme="minorHAnsi"/>
          <w:color w:val="002060"/>
        </w:rPr>
      </w:pPr>
    </w:p>
    <w:p w14:paraId="549E6393" w14:textId="4D2A7621" w:rsidR="00710644" w:rsidRPr="00BB53D8" w:rsidRDefault="00710644">
      <w:pPr>
        <w:rPr>
          <w:rFonts w:cstheme="minorHAnsi"/>
          <w:color w:val="002060"/>
        </w:rPr>
      </w:pPr>
    </w:p>
    <w:sectPr w:rsidR="00710644" w:rsidRPr="00BB53D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55DC" w14:textId="77777777" w:rsidR="0026375A" w:rsidRDefault="0026375A" w:rsidP="004F6735">
      <w:pPr>
        <w:spacing w:after="0" w:line="240" w:lineRule="auto"/>
      </w:pPr>
      <w:r>
        <w:separator/>
      </w:r>
    </w:p>
  </w:endnote>
  <w:endnote w:type="continuationSeparator" w:id="0">
    <w:p w14:paraId="3ECA3E3A" w14:textId="77777777" w:rsidR="0026375A" w:rsidRDefault="0026375A" w:rsidP="004F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594B" w14:textId="77777777" w:rsidR="0026375A" w:rsidRDefault="0026375A" w:rsidP="004F6735">
      <w:pPr>
        <w:spacing w:after="0" w:line="240" w:lineRule="auto"/>
      </w:pPr>
      <w:r>
        <w:separator/>
      </w:r>
    </w:p>
  </w:footnote>
  <w:footnote w:type="continuationSeparator" w:id="0">
    <w:p w14:paraId="5C07FC6F" w14:textId="77777777" w:rsidR="0026375A" w:rsidRDefault="0026375A" w:rsidP="004F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2178" w14:textId="2BC89B00" w:rsidR="004F6735" w:rsidRDefault="004F6735" w:rsidP="004F6735">
    <w:pPr>
      <w:pStyle w:val="Koptekst"/>
      <w:jc w:val="center"/>
    </w:pPr>
    <w:r>
      <w:rPr>
        <w:noProof/>
      </w:rPr>
      <w:drawing>
        <wp:inline distT="0" distB="0" distL="0" distR="0" wp14:anchorId="49EF1F66" wp14:editId="7C15D8E5">
          <wp:extent cx="1301163" cy="900430"/>
          <wp:effectExtent l="0" t="0" r="0" b="0"/>
          <wp:docPr id="1399628934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28934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652" cy="907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0D2E"/>
    <w:multiLevelType w:val="hybridMultilevel"/>
    <w:tmpl w:val="2FC62B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75AE2"/>
    <w:multiLevelType w:val="hybridMultilevel"/>
    <w:tmpl w:val="C5DE5FC6"/>
    <w:lvl w:ilvl="0" w:tplc="52DE74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3856"/>
    <w:multiLevelType w:val="hybridMultilevel"/>
    <w:tmpl w:val="2FC62B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B23D9"/>
    <w:multiLevelType w:val="hybridMultilevel"/>
    <w:tmpl w:val="2FC62B9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968564">
    <w:abstractNumId w:val="3"/>
  </w:num>
  <w:num w:numId="2" w16cid:durableId="1078867948">
    <w:abstractNumId w:val="1"/>
  </w:num>
  <w:num w:numId="3" w16cid:durableId="1352102939">
    <w:abstractNumId w:val="0"/>
  </w:num>
  <w:num w:numId="4" w16cid:durableId="196519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44"/>
    <w:rsid w:val="00002D67"/>
    <w:rsid w:val="00041C50"/>
    <w:rsid w:val="000423CA"/>
    <w:rsid w:val="00074ED5"/>
    <w:rsid w:val="000851D3"/>
    <w:rsid w:val="00133BC9"/>
    <w:rsid w:val="00190439"/>
    <w:rsid w:val="001E1D41"/>
    <w:rsid w:val="001F5E7B"/>
    <w:rsid w:val="00235E36"/>
    <w:rsid w:val="00237979"/>
    <w:rsid w:val="0026375A"/>
    <w:rsid w:val="003D1890"/>
    <w:rsid w:val="004230CC"/>
    <w:rsid w:val="004F47A3"/>
    <w:rsid w:val="004F6735"/>
    <w:rsid w:val="00500C97"/>
    <w:rsid w:val="00512CE6"/>
    <w:rsid w:val="005642A1"/>
    <w:rsid w:val="005C3356"/>
    <w:rsid w:val="00710644"/>
    <w:rsid w:val="00715929"/>
    <w:rsid w:val="00741548"/>
    <w:rsid w:val="007C75DD"/>
    <w:rsid w:val="008968CF"/>
    <w:rsid w:val="008E33F2"/>
    <w:rsid w:val="00953DA1"/>
    <w:rsid w:val="009A18E1"/>
    <w:rsid w:val="00A11D2E"/>
    <w:rsid w:val="00A22DDF"/>
    <w:rsid w:val="00AD06F9"/>
    <w:rsid w:val="00B90BF0"/>
    <w:rsid w:val="00BB53D8"/>
    <w:rsid w:val="00C05565"/>
    <w:rsid w:val="00C17018"/>
    <w:rsid w:val="00C506BA"/>
    <w:rsid w:val="00C667F1"/>
    <w:rsid w:val="00D27906"/>
    <w:rsid w:val="00D457C3"/>
    <w:rsid w:val="00DD367A"/>
    <w:rsid w:val="00E369C7"/>
    <w:rsid w:val="00E64D35"/>
    <w:rsid w:val="00EA277D"/>
    <w:rsid w:val="00EB6DED"/>
    <w:rsid w:val="00F3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4DEB9"/>
  <w15:chartTrackingRefBased/>
  <w15:docId w15:val="{7EF2168E-F314-4B21-A37C-851B516D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1064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F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6735"/>
  </w:style>
  <w:style w:type="paragraph" w:styleId="Voettekst">
    <w:name w:val="footer"/>
    <w:basedOn w:val="Standaard"/>
    <w:link w:val="VoettekstChar"/>
    <w:uiPriority w:val="99"/>
    <w:unhideWhenUsed/>
    <w:rsid w:val="004F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68d34-6b3c-4343-93e6-81fa6fdbbb03">
      <Terms xmlns="http://schemas.microsoft.com/office/infopath/2007/PartnerControls"/>
    </lcf76f155ced4ddcb4097134ff3c332f>
    <TaxCatchAll xmlns="48506ed5-b623-4ccb-b69a-2abb18311c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FADC713331B46978E50CEAC64B609" ma:contentTypeVersion="15" ma:contentTypeDescription="Een nieuw document maken." ma:contentTypeScope="" ma:versionID="1f8c00234ae2f018fceac774d010703f">
  <xsd:schema xmlns:xsd="http://www.w3.org/2001/XMLSchema" xmlns:xs="http://www.w3.org/2001/XMLSchema" xmlns:p="http://schemas.microsoft.com/office/2006/metadata/properties" xmlns:ns2="dac68d34-6b3c-4343-93e6-81fa6fdbbb03" xmlns:ns3="48506ed5-b623-4ccb-b69a-2abb18311cd5" targetNamespace="http://schemas.microsoft.com/office/2006/metadata/properties" ma:root="true" ma:fieldsID="05c3912f93b2960e76963395e07c3d67" ns2:_="" ns3:_="">
    <xsd:import namespace="dac68d34-6b3c-4343-93e6-81fa6fdbbb03"/>
    <xsd:import namespace="48506ed5-b623-4ccb-b69a-2abb18311c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8d34-6b3c-4343-93e6-81fa6fdbb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99d2446a-6702-4b3f-bffa-3e3c28c5e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06ed5-b623-4ccb-b69a-2abb18311cd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8a78a1-6317-40dc-9b71-d8bcd938dee3}" ma:internalName="TaxCatchAll" ma:showField="CatchAllData" ma:web="48506ed5-b623-4ccb-b69a-2abb18311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B918C-4587-4930-A7A0-64F01FCBA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EA1C3-67DE-4B83-9833-65949DF8CA94}">
  <ds:schemaRefs>
    <ds:schemaRef ds:uri="http://schemas.microsoft.com/office/2006/metadata/properties"/>
    <ds:schemaRef ds:uri="http://schemas.microsoft.com/office/infopath/2007/PartnerControls"/>
    <ds:schemaRef ds:uri="dac68d34-6b3c-4343-93e6-81fa6fdbbb03"/>
    <ds:schemaRef ds:uri="48506ed5-b623-4ccb-b69a-2abb18311cd5"/>
  </ds:schemaRefs>
</ds:datastoreItem>
</file>

<file path=customXml/itemProps3.xml><?xml version="1.0" encoding="utf-8"?>
<ds:datastoreItem xmlns:ds="http://schemas.openxmlformats.org/officeDocument/2006/customXml" ds:itemID="{AE26295C-B250-4654-B3E2-B5C8FBA09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68d34-6b3c-4343-93e6-81fa6fdbbb03"/>
    <ds:schemaRef ds:uri="48506ed5-b623-4ccb-b69a-2abb18311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Laat de</dc:creator>
  <cp:keywords/>
  <dc:description/>
  <cp:lastModifiedBy>Wendy Weerepas</cp:lastModifiedBy>
  <cp:revision>8</cp:revision>
  <dcterms:created xsi:type="dcterms:W3CDTF">2026-06-09T10:04:00Z</dcterms:created>
  <dcterms:modified xsi:type="dcterms:W3CDTF">2026-06-10T07:12:00Z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0x010100940FADC713331B46978E50CEAC64B609</vt:lpwstr>
  </property>
  <property fmtid="{D5CDD505-2E9C-101B-9397-08002B2CF9AE}" pid="3" name="MediaServiceImageTags">
    <vt:lpwstr/>
  </property>
</Properties>
</file>